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91" w:rsidRDefault="00A53E0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.....................................................</w:t>
      </w:r>
    </w:p>
    <w:p w:rsidR="001C3E91" w:rsidRDefault="00A53E0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(miejscowość, data)</w:t>
      </w:r>
    </w:p>
    <w:p w:rsidR="001C3E91" w:rsidRDefault="001C3E91"/>
    <w:p w:rsidR="001C3E91" w:rsidRDefault="00A53E09">
      <w:pPr>
        <w:ind w:left="4248"/>
      </w:pPr>
      <w:r>
        <w:rPr>
          <w:rFonts w:ascii="Times New Roman" w:hAnsi="Times New Roman" w:cs="Times New Roman"/>
          <w:b/>
          <w:i/>
        </w:rPr>
        <w:t xml:space="preserve">Do </w:t>
      </w:r>
      <w:bookmarkStart w:id="0" w:name="_Hlk24625939"/>
      <w:r>
        <w:rPr>
          <w:rFonts w:ascii="Times New Roman" w:hAnsi="Times New Roman" w:cs="Times New Roman"/>
          <w:b/>
          <w:i/>
        </w:rPr>
        <w:t xml:space="preserve">Prezesa Centrum Mediacji </w:t>
      </w:r>
      <w:r>
        <w:rPr>
          <w:rFonts w:ascii="Times New Roman" w:hAnsi="Times New Roman" w:cs="Times New Roman"/>
          <w:b/>
          <w:i/>
        </w:rPr>
        <w:br/>
        <w:t>przy Kujawsko-Pomorskiej Izbie Adwokackiej w B</w:t>
      </w:r>
      <w:bookmarkEnd w:id="0"/>
      <w:r>
        <w:rPr>
          <w:rFonts w:ascii="Times New Roman" w:hAnsi="Times New Roman" w:cs="Times New Roman"/>
          <w:b/>
          <w:i/>
        </w:rPr>
        <w:t xml:space="preserve">ydgoszczy </w:t>
      </w:r>
    </w:p>
    <w:p w:rsidR="001C3E91" w:rsidRDefault="001C3E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:rsidR="001C3E91" w:rsidRDefault="001C3E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:rsidR="001C3E91" w:rsidRDefault="00A53E0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WNIOSEK O PRZEPROWADZENIE MEDIACJI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br/>
        <w:t xml:space="preserve">W CENTRUM MEDIACJI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br/>
        <w:t xml:space="preserve">PRZY KUJAWSKO-POMORSKIEJ IZBIE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ADWOKACKIEJ W BYDGOSZCZY</w:t>
      </w:r>
    </w:p>
    <w:p w:rsidR="001C3E91" w:rsidRDefault="001C3E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Wniosek składany: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wspólnie przez wszystkie strony sporu,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przez jedną stronę sporu,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ze względu na zapis w umowie, o którym mowa w art. § 1 ust. 3 lit. d Regulaminu Centrum Mediacji przy 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Kujawsko-Pomorskiej Izbie</w:t>
      </w:r>
      <w:r>
        <w:rPr>
          <w:rFonts w:ascii="Times New Roman" w:eastAsia="Times New Roman" w:hAnsi="Times New Roman" w:cs="Times New Roman"/>
          <w:bCs/>
          <w:sz w:val="20"/>
          <w:szCs w:val="20"/>
          <w:u w:color="00000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 Adwokackiej 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br/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Bydgoszczy.</w:t>
      </w: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Dane stron: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imię i nazwisko/firma: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adres zamieszkania/siedziby: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adres do korespondencji: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adres poczty elektronicznej: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telefon: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dane pełnomocnika:</w:t>
      </w:r>
    </w:p>
    <w:p w:rsidR="001C3E91" w:rsidRDefault="001C3E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</w:p>
    <w:p w:rsidR="001C3E91" w:rsidRDefault="00A53E09">
      <w:pPr>
        <w:pStyle w:val="Tr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imię i nazwisko/firma:</w:t>
      </w:r>
    </w:p>
    <w:p w:rsidR="001C3E91" w:rsidRDefault="00A53E09">
      <w:pPr>
        <w:pStyle w:val="Tr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adres zamieszkania/siedziby:</w:t>
      </w:r>
    </w:p>
    <w:p w:rsidR="001C3E91" w:rsidRDefault="00A53E09">
      <w:pPr>
        <w:pStyle w:val="Tr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adres do korespondencji:</w:t>
      </w:r>
    </w:p>
    <w:p w:rsidR="001C3E91" w:rsidRDefault="00A53E09">
      <w:pPr>
        <w:pStyle w:val="Tr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adres poczty </w:t>
      </w: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elektronicznej:</w:t>
      </w:r>
    </w:p>
    <w:p w:rsidR="001C3E91" w:rsidRDefault="00A53E09">
      <w:pPr>
        <w:pStyle w:val="Tr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telefon:</w:t>
      </w:r>
    </w:p>
    <w:p w:rsidR="001C3E91" w:rsidRDefault="00A53E09">
      <w:pPr>
        <w:pStyle w:val="Tr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dane pełnomocnika:</w:t>
      </w: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Dane dot. sporu: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przedmiot sporu: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wartość przedmiotu sporu:</w:t>
      </w:r>
    </w:p>
    <w:p w:rsidR="001C3E91" w:rsidRDefault="00A53E09">
      <w:pPr>
        <w:pStyle w:val="Tr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lastRenderedPageBreak/>
        <w:t>sąd/organ, przed którym toczy się spór wraz ze wskazaniem sygn. akt:</w:t>
      </w: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Stanowiska stron:</w:t>
      </w:r>
    </w:p>
    <w:tbl>
      <w:tblPr>
        <w:tblStyle w:val="Tabela-Siatka"/>
        <w:tblW w:w="8569" w:type="dxa"/>
        <w:tblInd w:w="720" w:type="dxa"/>
        <w:tblLook w:val="04A0"/>
      </w:tblPr>
      <w:tblGrid>
        <w:gridCol w:w="4284"/>
        <w:gridCol w:w="4285"/>
      </w:tblGrid>
      <w:tr w:rsidR="001C3E91"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3E91" w:rsidRDefault="00A53E09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Strona:</w:t>
            </w: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3E91" w:rsidRDefault="00A53E09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Strona:</w:t>
            </w:r>
          </w:p>
        </w:tc>
      </w:tr>
      <w:tr w:rsidR="001C3E91"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3E91" w:rsidRDefault="00A53E09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Stanowisko:</w:t>
            </w: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1C3E91" w:rsidRDefault="001C3E9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3E91" w:rsidRDefault="00A53E09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Stanowisko:</w:t>
            </w:r>
          </w:p>
        </w:tc>
      </w:tr>
    </w:tbl>
    <w:p w:rsidR="001C3E91" w:rsidRDefault="001C3E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Język mediacji:</w:t>
      </w: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Imię i nazwisko mediatora wybranego przez strony/stronę:</w:t>
      </w:r>
    </w:p>
    <w:p w:rsidR="001C3E91" w:rsidRDefault="00A53E09">
      <w:pPr>
        <w:pStyle w:val="Tr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Czy strony/strona chce, by mediatora wyznaczył Prezes Centrum?</w:t>
      </w:r>
    </w:p>
    <w:p w:rsidR="001C3E91" w:rsidRDefault="001C3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1C3E91">
        <w:pict>
          <v:shapetype id="shapetype_109" o:spid="_x0000_m1028" coordsize="21600,21600" o:spt="100" adj="0,,0" path="m,l21600,r,21600l,21600xe">
            <v:stroke joinstyle="miter"/>
            <v:formulas/>
            <v:path gradientshapeok="t" o:connecttype="rect" textboxrect="0,0,21600,21600"/>
          </v:shapetype>
        </w:pict>
      </w:r>
      <w:r w:rsidRPr="001C3E91">
        <w:pict>
          <v:shape id="AutoShape 2" o:spid="_x0000_s1027" type="#shapetype_109" style="position:absolute;left:0;text-align:left;margin-left:59.2pt;margin-top:2.9pt;width:8.95pt;height:8.95pt;z-index:251657728" fillcolor="white" stroked="t" strokecolor="black" strokeweight=".26mm">
            <v:fill color2="black" o:detectmouseclick="t" type="solid"/>
            <v:stroke joinstyle="miter" endcap="flat"/>
          </v:shape>
        </w:pict>
      </w:r>
      <w:r w:rsidRPr="001C3E91">
        <w:pict>
          <v:shape id="AutoShape 3" o:spid="_x0000_s1026" type="#shapetype_109" style="position:absolute;left:0;text-align:left;margin-left:203.2pt;margin-top:2.9pt;width:8.95pt;height:8.95pt;z-index:251658752" fillcolor="white" stroked="t" strokecolor="black" strokeweight=".26mm">
            <v:fill color2="black" o:detectmouseclick="t" type="solid"/>
            <v:stroke joinstyle="miter" endcap="flat"/>
          </v:shape>
        </w:pict>
      </w:r>
      <w:r w:rsidR="00A53E09">
        <w:rPr>
          <w:rFonts w:ascii="Times New Roman" w:hAnsi="Times New Roman" w:cs="Times New Roman"/>
          <w:sz w:val="24"/>
          <w:szCs w:val="24"/>
        </w:rPr>
        <w:t>Tak</w:t>
      </w:r>
      <w:r w:rsidR="00A53E09"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ab/>
        <w:t xml:space="preserve"> Nie</w:t>
      </w:r>
      <w:r w:rsidR="00A53E09">
        <w:rPr>
          <w:rFonts w:ascii="Times New Roman" w:hAnsi="Times New Roman" w:cs="Times New Roman"/>
          <w:sz w:val="24"/>
          <w:szCs w:val="24"/>
        </w:rPr>
        <w:tab/>
      </w:r>
    </w:p>
    <w:p w:rsidR="001C3E91" w:rsidRDefault="00A53E09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informacje, które mogą mieć znaczenie na postępowanie mediacyjne </w:t>
      </w:r>
      <w:r>
        <w:rPr>
          <w:rFonts w:ascii="Times New Roman" w:hAnsi="Times New Roman" w:cs="Times New Roman"/>
          <w:sz w:val="24"/>
          <w:szCs w:val="24"/>
        </w:rPr>
        <w:br/>
        <w:t>i jego przebieg:</w:t>
      </w:r>
    </w:p>
    <w:p w:rsidR="001C3E91" w:rsidRDefault="00A53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1C3E91" w:rsidRDefault="00A53E09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stron i klauzula informacyjna:</w:t>
      </w:r>
    </w:p>
    <w:p w:rsidR="001C3E91" w:rsidRDefault="00A53E09">
      <w:pPr>
        <w:pStyle w:val="Akapitzlist"/>
        <w:numPr>
          <w:ilvl w:val="1"/>
          <w:numId w:val="1"/>
        </w:numPr>
        <w:jc w:val="both"/>
      </w:pPr>
      <w:r>
        <w:rPr>
          <w:rFonts w:ascii="Times New Roman" w:hAnsi="Times New Roman" w:cs="Times New Roman"/>
          <w:sz w:val="24"/>
        </w:rPr>
        <w:t>Strona/strony oświadcza/ją, że zapoznała/</w:t>
      </w:r>
      <w:proofErr w:type="spellStart"/>
      <w:r>
        <w:rPr>
          <w:rFonts w:ascii="Times New Roman" w:hAnsi="Times New Roman" w:cs="Times New Roman"/>
          <w:sz w:val="24"/>
        </w:rPr>
        <w:t>ły</w:t>
      </w:r>
      <w:proofErr w:type="spellEnd"/>
      <w:r>
        <w:rPr>
          <w:rFonts w:ascii="Times New Roman" w:hAnsi="Times New Roman" w:cs="Times New Roman"/>
          <w:sz w:val="24"/>
        </w:rPr>
        <w:t xml:space="preserve"> się z Regulaminem Centrum Mediacji przy Kujawsko-Pomorskiej Izbie Adwokackiej w Bydgoszczy, akceptuje/ją jego treść</w:t>
      </w:r>
      <w:r>
        <w:rPr>
          <w:rFonts w:ascii="Times New Roman" w:hAnsi="Times New Roman" w:cs="Times New Roman"/>
          <w:sz w:val="24"/>
        </w:rPr>
        <w:t xml:space="preserve"> i przyjmuje/ją do stosowania wraz z załącznikami </w:t>
      </w:r>
      <w:r>
        <w:rPr>
          <w:rFonts w:ascii="Times New Roman" w:hAnsi="Times New Roman" w:cs="Times New Roman"/>
          <w:sz w:val="24"/>
        </w:rPr>
        <w:lastRenderedPageBreak/>
        <w:t xml:space="preserve">stanowiącymi jego integralną część, w szczególności zobowiązuje/ją  się ponieść wynikające z regulaminu opłaty. </w:t>
      </w:r>
      <w:r>
        <w:rPr>
          <w:rFonts w:ascii="Times New Roman" w:hAnsi="Times New Roman" w:cs="Times New Roman"/>
          <w:sz w:val="24"/>
        </w:rPr>
        <w:tab/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Strona/strony wyraża/ją zgodę na wykorzystywanie i przetwarzanie danych osobowych zawartych </w:t>
      </w:r>
      <w:r>
        <w:rPr>
          <w:rFonts w:ascii="Times New Roman" w:hAnsi="Times New Roman" w:cs="Times New Roman"/>
          <w:sz w:val="24"/>
        </w:rPr>
        <w:t>w niniejszym wniosku dla celów przeprowadzenia mediacji zgodnie z rozporządzeniem Parlamentu Europejskiego i Rady Unii Europejskiej 2016/679 z dnia 27.04.2016r. W sprawie ochrony osób fizycznych w związku z przetwarzaniem danych osobowych  i w sprawie swob</w:t>
      </w:r>
      <w:r>
        <w:rPr>
          <w:rFonts w:ascii="Times New Roman" w:hAnsi="Times New Roman" w:cs="Times New Roman"/>
          <w:sz w:val="24"/>
        </w:rPr>
        <w:t>odnego przepływu takich danych. Podanie danych jest dobrowolne, ale niezbędne do realizacji ww. celów.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Administratorem Państwa danych osobowych jest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Kujawsko-Pomorska Izba</w:t>
      </w:r>
      <w:r>
        <w:rPr>
          <w:rFonts w:ascii="Times New Roman" w:hAnsi="Times New Roman" w:cs="Times New Roman"/>
          <w:color w:val="000000"/>
          <w:sz w:val="24"/>
        </w:rPr>
        <w:t xml:space="preserve"> Adwokacka  w Bydgoszczy, Nowy Rynek 5, 85-131 Bydgoszcz.  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Odbiorcą Państwa danych o</w:t>
      </w:r>
      <w:r>
        <w:rPr>
          <w:rFonts w:ascii="Times New Roman" w:hAnsi="Times New Roman" w:cs="Times New Roman"/>
          <w:sz w:val="24"/>
        </w:rPr>
        <w:t xml:space="preserve">sobowych mogą być zewnętrzne spółki udzielające wsparcia Administratorowi na zasadzie zleconych usług, z którymi zostały zwarte odpowiednie umowy powierzenia przetwarzania danych oraz instytucje oraz urzędy państwowe. </w:t>
      </w:r>
    </w:p>
    <w:p w:rsidR="001C3E91" w:rsidRDefault="00A53E09">
      <w:pPr>
        <w:pStyle w:val="Akapitzlist"/>
        <w:numPr>
          <w:ilvl w:val="1"/>
          <w:numId w:val="1"/>
        </w:numPr>
        <w:jc w:val="both"/>
      </w:pPr>
      <w:r>
        <w:rPr>
          <w:rFonts w:ascii="Times New Roman" w:hAnsi="Times New Roman" w:cs="Times New Roman"/>
          <w:sz w:val="24"/>
        </w:rPr>
        <w:t>Informujemy, że podane Państwa dane o</w:t>
      </w:r>
      <w:r>
        <w:rPr>
          <w:rFonts w:ascii="Times New Roman" w:hAnsi="Times New Roman" w:cs="Times New Roman"/>
          <w:sz w:val="24"/>
        </w:rPr>
        <w:t xml:space="preserve">sobowe będą przetwarzane </w:t>
      </w:r>
      <w:r>
        <w:rPr>
          <w:rFonts w:ascii="Times New Roman" w:hAnsi="Times New Roman" w:cs="Times New Roman"/>
          <w:sz w:val="24"/>
        </w:rPr>
        <w:br/>
        <w:t>na podstawie Rozporządzenia Parlamentu Europejskiego i Rady (UE) 2016/679 z dnia 27 kwietnia 2016 roku  w sprawie ochrony osób fizycznych w związku z przetwarzaniem danych osobowych i w sprawie swobodnego przepływu takich danych o</w:t>
      </w:r>
      <w:r>
        <w:rPr>
          <w:rFonts w:ascii="Times New Roman" w:hAnsi="Times New Roman" w:cs="Times New Roman"/>
          <w:sz w:val="24"/>
        </w:rPr>
        <w:t>raz uchylenia dyrektywy 95/46/WE (ogólne rozporządzenie  o ochronie danych / RODO) w następujących celach: a. przeprowadzenia postępowania o wpis na listę stałych mediatorów prowadzoną przez Centrum Mediacji przy Kujawsko-Pomorskiej Izbie Adwokackiej w Byd</w:t>
      </w:r>
      <w:r>
        <w:rPr>
          <w:rFonts w:ascii="Times New Roman" w:hAnsi="Times New Roman" w:cs="Times New Roman"/>
          <w:sz w:val="24"/>
        </w:rPr>
        <w:t xml:space="preserve">goszczy na podstawie zgody - art. 6 ust. 1 lit. a RODO; b. publikacji danych na stronie internetowej Centrum Mediacji oraz innych publikacjach Centrum Mediacji przy Kujawsko-Pomorskiej Izbie Adwokackiej w Bydgoszczy na podstawie zgody - art. 6 ust. 1 lit. </w:t>
      </w:r>
      <w:r>
        <w:rPr>
          <w:rFonts w:ascii="Times New Roman" w:hAnsi="Times New Roman" w:cs="Times New Roman"/>
          <w:sz w:val="24"/>
        </w:rPr>
        <w:t>a RODO. c. publikacji danych na stronie internetowej Kujawsko-Pomorskiej Izby Adwokackiej w Bydgoszczy, Okręgowej Rady Adwokackiej w Bydgoszczy, Centrum Mediacyjnego oraz innych publikacjach Centrum Mediacji przy Kujawsko-Pomorskiej Izbie Adwokackiej w Byd</w:t>
      </w:r>
      <w:r>
        <w:rPr>
          <w:rFonts w:ascii="Times New Roman" w:hAnsi="Times New Roman" w:cs="Times New Roman"/>
          <w:sz w:val="24"/>
        </w:rPr>
        <w:t>goszczy,  na podstawie zgody - art. 6 ust. 1 lit. a RODO. f. dochodzenia roszczeń, prowadzenia postępowań sądowych i windykacyjnych na podstawie art. 6 ust. 1 lit. b RODO oraz art. 6 ust. 1 lit. f RODO, co stanowi jednocześnie prawnie uzasadniony interes a</w:t>
      </w:r>
      <w:r>
        <w:rPr>
          <w:rFonts w:ascii="Times New Roman" w:hAnsi="Times New Roman" w:cs="Times New Roman"/>
          <w:sz w:val="24"/>
        </w:rPr>
        <w:t xml:space="preserve">dministratora danych; g. wewnętrznych celów administracyjnych Kujawsko-Pomorskiej Izby Adwokackiej w Bydgoszczy na podstawie art. 6 ust. 1 lit. f RODO, co stanowi jednocześnie prawnie uzasadniony interes administratora danych. </w:t>
      </w:r>
    </w:p>
    <w:p w:rsidR="001C3E91" w:rsidRDefault="00A53E09">
      <w:pPr>
        <w:pStyle w:val="Akapitzlist"/>
        <w:numPr>
          <w:ilvl w:val="1"/>
          <w:numId w:val="1"/>
        </w:numPr>
        <w:jc w:val="both"/>
      </w:pPr>
      <w:r>
        <w:rPr>
          <w:rFonts w:ascii="Times New Roman" w:hAnsi="Times New Roman" w:cs="Times New Roman"/>
          <w:sz w:val="24"/>
        </w:rPr>
        <w:t>Ma Pan/Pani prawo żądania do</w:t>
      </w:r>
      <w:r>
        <w:rPr>
          <w:rFonts w:ascii="Times New Roman" w:hAnsi="Times New Roman" w:cs="Times New Roman"/>
          <w:sz w:val="24"/>
        </w:rPr>
        <w:t>stępu do dotyczących Pana/Pani osoby danych osobowych, prawo ich sprostowania, usunięcia, prawo do przenoszenia danych oraz ograniczenia przetwarzania. Może Pan/Pani cofnąć wyrażoną zgodę w dowolnym momencie. Cofnięcie zgody nie wpływa na zgodność z prawem</w:t>
      </w:r>
      <w:r>
        <w:rPr>
          <w:rFonts w:ascii="Times New Roman" w:hAnsi="Times New Roman" w:cs="Times New Roman"/>
          <w:sz w:val="24"/>
        </w:rPr>
        <w:t xml:space="preserve"> przetwarzania, którego dokonano na podstawie wyrażonej przez Pana/Panią zgody przed jej cofnięciem.  Przysługuje Panu/Pani prawo wniesienia skargi do organu nadzorczego, tj. do Prezesa Urzędu Ochrony Danych Osobowych,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 xml:space="preserve">w przypadku przetwarzania Pana/Pani </w:t>
      </w:r>
      <w:r>
        <w:rPr>
          <w:rFonts w:ascii="Times New Roman" w:hAnsi="Times New Roman" w:cs="Times New Roman"/>
          <w:sz w:val="24"/>
        </w:rPr>
        <w:t>danych osobowych w sposób naruszający przepisy RODO. Podanie przez Pana/Panią danych osobowych jest dobrowolne, lecz jest ono niezbędne w celu skutecznego przeprowadzenia postępowania o wpis na listę stałych mediatorów prowadzoną przez Centrum Mediacji prz</w:t>
      </w:r>
      <w:r>
        <w:rPr>
          <w:rFonts w:ascii="Times New Roman" w:hAnsi="Times New Roman" w:cs="Times New Roman"/>
          <w:sz w:val="24"/>
        </w:rPr>
        <w:t xml:space="preserve">y Kujawsko-Pomorskiej Izbie Adwokackiej w Bydgoszczy. Niepodanie danych skutkuje brakiem możliwości rozpoznania Pana/Pani wniosku o wpis na listę stałych mediatorów. 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osobowe nie będą profilowane, w tym nie będą w stosunku do tych danych podejmowane d</w:t>
      </w:r>
      <w:r>
        <w:rPr>
          <w:rFonts w:ascii="Times New Roman" w:hAnsi="Times New Roman" w:cs="Times New Roman"/>
          <w:sz w:val="24"/>
        </w:rPr>
        <w:t>ecyzje w sposób zautomatyzowany.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Informuje się o prawie wniesienia skargi w zakresie przetwarzania danych do organu nadzoru do Prezesa Urzędu Ochrony Danych Osobowych, </w:t>
      </w:r>
      <w:r>
        <w:rPr>
          <w:rFonts w:ascii="Times New Roman" w:hAnsi="Times New Roman" w:cs="Times New Roman"/>
          <w:sz w:val="24"/>
        </w:rPr>
        <w:br/>
        <w:t xml:space="preserve">w przypadku uznania, iż przetwarzanie danych osobowych narusza przepisy </w:t>
      </w:r>
      <w:r>
        <w:rPr>
          <w:rFonts w:ascii="Times New Roman" w:hAnsi="Times New Roman" w:cs="Times New Roman"/>
          <w:sz w:val="24"/>
        </w:rPr>
        <w:br/>
        <w:t>w tym RODO.</w:t>
      </w:r>
    </w:p>
    <w:p w:rsidR="001C3E91" w:rsidRDefault="00A53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>łączniki: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A53E0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1C3E91" w:rsidRDefault="001C3E91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</w:p>
    <w:p w:rsidR="001C3E91" w:rsidRDefault="00A53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Podpisy stron – zgodnie z reprezentacją:</w:t>
      </w:r>
    </w:p>
    <w:tbl>
      <w:tblPr>
        <w:tblStyle w:val="Tabela-Siatka"/>
        <w:tblW w:w="9211" w:type="dxa"/>
        <w:tblLook w:val="04A0"/>
      </w:tblPr>
      <w:tblGrid>
        <w:gridCol w:w="4605"/>
        <w:gridCol w:w="4606"/>
      </w:tblGrid>
      <w:tr w:rsidR="001C3E9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(miejscowość, data)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(podpis)</w:t>
            </w:r>
          </w:p>
        </w:tc>
      </w:tr>
      <w:tr w:rsidR="001C3E9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E91" w:rsidRDefault="001C3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3E91" w:rsidRDefault="001C3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E91" w:rsidRDefault="001C3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3E9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(miejscowość, data)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1C3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1C3E91" w:rsidRDefault="00A53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1C3E91" w:rsidRDefault="001C3E91">
      <w:pPr>
        <w:jc w:val="both"/>
        <w:rPr>
          <w:rFonts w:ascii="Times New Roman" w:hAnsi="Times New Roman" w:cs="Times New Roman"/>
          <w:sz w:val="24"/>
        </w:rPr>
      </w:pPr>
    </w:p>
    <w:p w:rsidR="001C3E91" w:rsidRDefault="001C3E91">
      <w:pPr>
        <w:pStyle w:val="Akapitzlist"/>
        <w:ind w:left="1440"/>
        <w:jc w:val="both"/>
        <w:rPr>
          <w:rFonts w:ascii="Times New Roman" w:hAnsi="Times New Roman" w:cs="Times New Roman"/>
          <w:b/>
          <w:sz w:val="24"/>
        </w:rPr>
      </w:pPr>
    </w:p>
    <w:p w:rsidR="001C3E91" w:rsidRDefault="001C3E91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1C3E91" w:rsidRDefault="001C3E91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</w:p>
    <w:p w:rsidR="001C3E91" w:rsidRDefault="001C3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3E91" w:rsidRDefault="001C3E91"/>
    <w:sectPr w:rsidR="001C3E91" w:rsidSect="001C3E9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281"/>
    <w:multiLevelType w:val="multilevel"/>
    <w:tmpl w:val="00786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281317"/>
    <w:multiLevelType w:val="multilevel"/>
    <w:tmpl w:val="225CAF4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597F1C"/>
    <w:multiLevelType w:val="multilevel"/>
    <w:tmpl w:val="5C360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3E91"/>
    <w:rsid w:val="001C3E91"/>
    <w:rsid w:val="00A5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E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C3E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C3E91"/>
    <w:pPr>
      <w:spacing w:after="140" w:line="288" w:lineRule="auto"/>
    </w:pPr>
  </w:style>
  <w:style w:type="paragraph" w:styleId="Lista">
    <w:name w:val="List"/>
    <w:basedOn w:val="Tekstpodstawowy"/>
    <w:rsid w:val="001C3E91"/>
    <w:rPr>
      <w:rFonts w:cs="Lucida Sans"/>
    </w:rPr>
  </w:style>
  <w:style w:type="paragraph" w:customStyle="1" w:styleId="Caption">
    <w:name w:val="Caption"/>
    <w:basedOn w:val="Normalny"/>
    <w:qFormat/>
    <w:rsid w:val="001C3E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C3E91"/>
    <w:pPr>
      <w:suppressLineNumbers/>
    </w:pPr>
    <w:rPr>
      <w:rFonts w:cs="Lucida Sans"/>
    </w:rPr>
  </w:style>
  <w:style w:type="paragraph" w:customStyle="1" w:styleId="Tre">
    <w:name w:val="Treść"/>
    <w:qFormat/>
    <w:rsid w:val="00C748E1"/>
    <w:rPr>
      <w:rFonts w:ascii="Helvetica Neue" w:eastAsia="Arial Unicode MS" w:hAnsi="Helvetica Neue" w:cs="Arial Unicode MS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C748E1"/>
    <w:pPr>
      <w:ind w:left="720"/>
      <w:contextualSpacing/>
    </w:pPr>
  </w:style>
  <w:style w:type="table" w:styleId="Tabela-Siatka">
    <w:name w:val="Table Grid"/>
    <w:basedOn w:val="Standardowy"/>
    <w:uiPriority w:val="59"/>
    <w:rsid w:val="00C74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5082</Characters>
  <Application>Microsoft Office Word</Application>
  <DocSecurity>0</DocSecurity>
  <Lines>42</Lines>
  <Paragraphs>11</Paragraphs>
  <ScaleCrop>false</ScaleCrop>
  <Company>Hewlett-Packard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apl. adw. M. Kaszak</dc:creator>
  <cp:lastModifiedBy>Jacek Kapelski</cp:lastModifiedBy>
  <cp:revision>2</cp:revision>
  <dcterms:created xsi:type="dcterms:W3CDTF">2024-04-28T17:08:00Z</dcterms:created>
  <dcterms:modified xsi:type="dcterms:W3CDTF">2024-04-28T17:08:00Z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